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ind w:firstLine="0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4/18//2022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 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 finishing touches to the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 a video presentation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Prepare for showcase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Write final deliverable</w:t>
      </w:r>
    </w:p>
    <w:p w:rsidR="00000000" w:rsidDel="00000000" w:rsidP="00000000" w:rsidRDefault="00000000" w:rsidRPr="00000000" w14:paraId="00000010">
      <w:pPr>
        <w:spacing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the way the model is represented in the UI to be visually appealing, to enhance my user experience.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an intuitive interface, to ease my user experience.</w:t>
        <w:br w:type="textWrapping"/>
      </w:r>
    </w:p>
    <w:p w:rsidR="00000000" w:rsidDel="00000000" w:rsidP="00000000" w:rsidRDefault="00000000" w:rsidRPr="00000000" w14:paraId="00000013">
      <w:pPr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qL7x95J6eLI2KTpaQsjEVGQfNA==">AMUW2mWUNXNLm9sbmFNXq4klnOod9c23Y+TFXOOytFdjB4/j+badgwegaCX0CQo765NJpbBQPgcGmWj03MhRu/hX0NO9UQ0l60RTCDPm0pGFsr34BDIPmYo=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